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A9" w:rsidRPr="008457A9" w:rsidRDefault="008457A9" w:rsidP="008457A9">
      <w:pPr>
        <w:shd w:val="clear" w:color="auto" w:fill="FFFFFF"/>
        <w:spacing w:after="0" w:line="360" w:lineRule="atLeast"/>
        <w:ind w:right="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215868" w:themeColor="accent5" w:themeShade="80"/>
          <w:kern w:val="36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-526248</wp:posOffset>
            </wp:positionH>
            <wp:positionV relativeFrom="paragraph">
              <wp:posOffset>-461298</wp:posOffset>
            </wp:positionV>
            <wp:extent cx="2385679" cy="802257"/>
            <wp:effectExtent l="19050" t="0" r="0" b="0"/>
            <wp:wrapNone/>
            <wp:docPr id="5" name="Рисунок 2" descr="C:\Users\GorKVD\Desktop\Работа\Логотип\лого ГорКВД на бел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KVD\Desktop\Работа\Логотип\лого ГорКВД на бело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79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7A9" w:rsidRPr="008457A9" w:rsidRDefault="008457A9" w:rsidP="00F30074">
      <w:pPr>
        <w:shd w:val="clear" w:color="auto" w:fill="FFFFFF"/>
        <w:spacing w:after="0" w:line="360" w:lineRule="atLeast"/>
        <w:ind w:right="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4"/>
          <w:szCs w:val="24"/>
        </w:rPr>
      </w:pPr>
    </w:p>
    <w:p w:rsidR="007F4FB4" w:rsidRPr="008457A9" w:rsidRDefault="007F4FB4" w:rsidP="00BB329C">
      <w:pPr>
        <w:shd w:val="clear" w:color="auto" w:fill="FFFFFF"/>
        <w:spacing w:after="0" w:line="360" w:lineRule="atLeast"/>
        <w:ind w:right="56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</w:pPr>
      <w:r w:rsidRPr="008457A9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  <w:t>Перечень документов для госпитализации взрослого населения в стационарные отделения СПб ГБУЗ «</w:t>
      </w:r>
      <w:proofErr w:type="spellStart"/>
      <w:r w:rsidRPr="008457A9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  <w:t>ГорКВД</w:t>
      </w:r>
      <w:proofErr w:type="spellEnd"/>
      <w:r w:rsidRPr="008457A9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  <w:t>»</w:t>
      </w:r>
    </w:p>
    <w:p w:rsidR="007F4FB4" w:rsidRDefault="00F3007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9669780</wp:posOffset>
            </wp:positionH>
            <wp:positionV relativeFrom="paragraph">
              <wp:posOffset>5080</wp:posOffset>
            </wp:positionV>
            <wp:extent cx="2465070" cy="828040"/>
            <wp:effectExtent l="19050" t="0" r="0" b="0"/>
            <wp:wrapNone/>
            <wp:docPr id="1" name="Рисунок 2" descr="C:\Users\GorKVD\Desktop\Работа\Логотип\лого ГорКВД на бел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KVD\Desktop\Работа\Логотип\лого ГорКВД на бело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FB4" w:rsidRPr="00F30074" w:rsidRDefault="007F4FB4" w:rsidP="00374DFF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284" w:hanging="283"/>
        <w:textAlignment w:val="baseline"/>
        <w:rPr>
          <w:rFonts w:ascii="Times New Roman" w:eastAsia="Times New Roman" w:hAnsi="Times New Roman" w:cs="Times New Roman"/>
        </w:rPr>
      </w:pPr>
      <w:r w:rsidRPr="00F30074">
        <w:rPr>
          <w:rFonts w:ascii="Times New Roman" w:eastAsia="Times New Roman" w:hAnsi="Times New Roman" w:cs="Times New Roman"/>
          <w:b/>
          <w:bCs/>
          <w:u w:val="single"/>
        </w:rPr>
        <w:t>Направление на госпитализацию от врача–</w:t>
      </w:r>
      <w:proofErr w:type="spellStart"/>
      <w:r w:rsidRPr="00F30074">
        <w:rPr>
          <w:rFonts w:ascii="Times New Roman" w:eastAsia="Times New Roman" w:hAnsi="Times New Roman" w:cs="Times New Roman"/>
          <w:b/>
          <w:bCs/>
          <w:u w:val="single"/>
        </w:rPr>
        <w:t>дерматовенеролога</w:t>
      </w:r>
      <w:proofErr w:type="spellEnd"/>
      <w:r w:rsidRPr="00F30074">
        <w:rPr>
          <w:rFonts w:ascii="Times New Roman" w:eastAsia="Times New Roman" w:hAnsi="Times New Roman" w:cs="Times New Roman"/>
        </w:rPr>
        <w:t> по форме № 057/у-04 с угловым штампом, печатью направляющего учреждения и личной печатью врача.</w:t>
      </w:r>
    </w:p>
    <w:p w:rsidR="007F4FB4" w:rsidRPr="00F30074" w:rsidRDefault="007F4FB4" w:rsidP="007F4FB4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hanging="1287"/>
        <w:textAlignment w:val="baseline"/>
        <w:rPr>
          <w:rFonts w:ascii="Times New Roman" w:eastAsia="Times New Roman" w:hAnsi="Times New Roman" w:cs="Times New Roman"/>
        </w:rPr>
      </w:pPr>
      <w:r w:rsidRPr="00F30074">
        <w:rPr>
          <w:rFonts w:ascii="Times New Roman" w:eastAsia="Times New Roman" w:hAnsi="Times New Roman" w:cs="Times New Roman"/>
          <w:b/>
          <w:bCs/>
        </w:rPr>
        <w:t>Паспорт РФ</w:t>
      </w:r>
      <w:r w:rsidRPr="00F30074">
        <w:rPr>
          <w:rFonts w:ascii="Times New Roman" w:eastAsia="Times New Roman" w:hAnsi="Times New Roman" w:cs="Times New Roman"/>
        </w:rPr>
        <w:t>.</w:t>
      </w:r>
    </w:p>
    <w:p w:rsidR="007F4FB4" w:rsidRPr="00F30074" w:rsidRDefault="007F4FB4" w:rsidP="007F4FB4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hanging="1287"/>
        <w:textAlignment w:val="baseline"/>
        <w:rPr>
          <w:rFonts w:ascii="Times New Roman" w:eastAsia="Times New Roman" w:hAnsi="Times New Roman" w:cs="Times New Roman"/>
        </w:rPr>
      </w:pPr>
      <w:r w:rsidRPr="00F30074">
        <w:rPr>
          <w:rFonts w:ascii="Times New Roman" w:eastAsia="Times New Roman" w:hAnsi="Times New Roman" w:cs="Times New Roman"/>
        </w:rPr>
        <w:t>Действующий </w:t>
      </w:r>
      <w:r w:rsidRPr="00F30074">
        <w:rPr>
          <w:rFonts w:ascii="Times New Roman" w:eastAsia="Times New Roman" w:hAnsi="Times New Roman" w:cs="Times New Roman"/>
          <w:b/>
          <w:bCs/>
        </w:rPr>
        <w:t>полис ОМС</w:t>
      </w:r>
      <w:r w:rsidRPr="00F30074">
        <w:rPr>
          <w:rFonts w:ascii="Times New Roman" w:eastAsia="Times New Roman" w:hAnsi="Times New Roman" w:cs="Times New Roman"/>
        </w:rPr>
        <w:t>.</w:t>
      </w:r>
    </w:p>
    <w:p w:rsidR="007F4FB4" w:rsidRPr="00F30074" w:rsidRDefault="007F4FB4" w:rsidP="00374DFF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284" w:hanging="283"/>
        <w:textAlignment w:val="baseline"/>
        <w:rPr>
          <w:rFonts w:ascii="Times New Roman" w:eastAsia="Times New Roman" w:hAnsi="Times New Roman" w:cs="Times New Roman"/>
        </w:rPr>
      </w:pPr>
      <w:r w:rsidRPr="00F30074">
        <w:rPr>
          <w:rFonts w:ascii="Times New Roman" w:eastAsia="Times New Roman" w:hAnsi="Times New Roman" w:cs="Times New Roman"/>
          <w:b/>
          <w:bCs/>
        </w:rPr>
        <w:t>СНИЛС </w:t>
      </w:r>
      <w:r w:rsidRPr="00F30074">
        <w:rPr>
          <w:rFonts w:ascii="Times New Roman" w:eastAsia="Times New Roman" w:hAnsi="Times New Roman" w:cs="Times New Roman"/>
        </w:rPr>
        <w:t>(страховой номер индивидуального лицевого счета в системе обязательного пенсионного страхования РФ);</w:t>
      </w:r>
    </w:p>
    <w:p w:rsidR="00374DFF" w:rsidRPr="00F30074" w:rsidRDefault="007F4FB4" w:rsidP="007F4FB4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284" w:hanging="283"/>
        <w:textAlignment w:val="baseline"/>
        <w:rPr>
          <w:rFonts w:ascii="Times New Roman" w:eastAsia="Times New Roman" w:hAnsi="Times New Roman" w:cs="Times New Roman"/>
        </w:rPr>
      </w:pPr>
      <w:r w:rsidRPr="00F30074">
        <w:rPr>
          <w:rFonts w:ascii="Times New Roman" w:eastAsia="Times New Roman" w:hAnsi="Times New Roman" w:cs="Times New Roman"/>
          <w:b/>
          <w:bCs/>
        </w:rPr>
        <w:t>Флюорография грудной клетки </w:t>
      </w:r>
      <w:r w:rsidR="00374DFF" w:rsidRPr="00F30074">
        <w:rPr>
          <w:rFonts w:ascii="Times New Roman" w:eastAsia="Times New Roman" w:hAnsi="Times New Roman" w:cs="Times New Roman"/>
        </w:rPr>
        <w:t>(</w:t>
      </w:r>
      <w:r w:rsidR="000D296A">
        <w:rPr>
          <w:rFonts w:ascii="Times New Roman" w:eastAsia="Times New Roman" w:hAnsi="Times New Roman" w:cs="Times New Roman"/>
        </w:rPr>
        <w:t>срок действия - 1 год</w:t>
      </w:r>
      <w:r w:rsidR="00374DFF" w:rsidRPr="00F30074">
        <w:rPr>
          <w:rFonts w:ascii="Times New Roman" w:eastAsia="Times New Roman" w:hAnsi="Times New Roman" w:cs="Times New Roman"/>
        </w:rPr>
        <w:t>)</w:t>
      </w:r>
      <w:r w:rsidRPr="00F30074">
        <w:rPr>
          <w:rFonts w:ascii="Times New Roman" w:eastAsia="Times New Roman" w:hAnsi="Times New Roman" w:cs="Times New Roman"/>
        </w:rPr>
        <w:t>. </w:t>
      </w:r>
    </w:p>
    <w:p w:rsidR="007F4FB4" w:rsidRPr="00F30074" w:rsidRDefault="007F4FB4" w:rsidP="00374DFF">
      <w:pPr>
        <w:shd w:val="clear" w:color="auto" w:fill="FFFFFF"/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</w:rPr>
      </w:pPr>
      <w:r w:rsidRPr="00F30074">
        <w:rPr>
          <w:rFonts w:ascii="Times New Roman" w:eastAsia="Times New Roman" w:hAnsi="Times New Roman" w:cs="Times New Roman"/>
        </w:rPr>
        <w:t xml:space="preserve">Обращаем ваше внимание! </w:t>
      </w:r>
      <w:r w:rsidRPr="00F30074">
        <w:rPr>
          <w:rFonts w:ascii="Times New Roman" w:eastAsia="Times New Roman" w:hAnsi="Times New Roman" w:cs="Times New Roman"/>
          <w:b/>
        </w:rPr>
        <w:t>П</w:t>
      </w:r>
      <w:r w:rsidRPr="00F30074">
        <w:rPr>
          <w:rFonts w:ascii="Times New Roman" w:eastAsia="Times New Roman" w:hAnsi="Times New Roman" w:cs="Times New Roman"/>
          <w:b/>
          <w:bCs/>
        </w:rPr>
        <w:t>ациентам, состоящим на учете в противотуберкулезном диспансере, необходимо заключение фтизиатра с результатом исследования  грудной клетки (рентген или ФЛГ)</w:t>
      </w:r>
      <w:r w:rsidR="00374DFF" w:rsidRPr="00F30074">
        <w:rPr>
          <w:rFonts w:ascii="Times New Roman" w:eastAsia="Times New Roman" w:hAnsi="Times New Roman" w:cs="Times New Roman"/>
          <w:b/>
          <w:bCs/>
        </w:rPr>
        <w:t>,</w:t>
      </w:r>
      <w:r w:rsidRPr="00F30074">
        <w:rPr>
          <w:rFonts w:ascii="Times New Roman" w:eastAsia="Times New Roman" w:hAnsi="Times New Roman" w:cs="Times New Roman"/>
          <w:b/>
          <w:bCs/>
        </w:rPr>
        <w:t xml:space="preserve"> действительное в</w:t>
      </w:r>
      <w:r w:rsidR="00374DFF" w:rsidRPr="00F30074">
        <w:rPr>
          <w:rFonts w:ascii="Times New Roman" w:eastAsia="Times New Roman" w:hAnsi="Times New Roman" w:cs="Times New Roman"/>
          <w:b/>
          <w:bCs/>
        </w:rPr>
        <w:t xml:space="preserve"> течение ½ </w:t>
      </w:r>
      <w:r w:rsidRPr="00F30074">
        <w:rPr>
          <w:rFonts w:ascii="Times New Roman" w:eastAsia="Times New Roman" w:hAnsi="Times New Roman" w:cs="Times New Roman"/>
          <w:b/>
          <w:bCs/>
        </w:rPr>
        <w:t>года</w:t>
      </w:r>
      <w:r w:rsidR="00374DFF" w:rsidRPr="00F30074">
        <w:rPr>
          <w:rFonts w:ascii="Times New Roman" w:eastAsia="Times New Roman" w:hAnsi="Times New Roman" w:cs="Times New Roman"/>
          <w:b/>
          <w:bCs/>
        </w:rPr>
        <w:t>!</w:t>
      </w:r>
      <w:r w:rsidRPr="00F3007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22845" w:rsidRPr="008457A9" w:rsidRDefault="007F4FB4" w:rsidP="00F30074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hanging="1287"/>
        <w:textAlignment w:val="baseline"/>
        <w:rPr>
          <w:rFonts w:ascii="Times New Roman" w:eastAsia="Times New Roman" w:hAnsi="Times New Roman" w:cs="Times New Roman"/>
        </w:rPr>
      </w:pPr>
      <w:r w:rsidRPr="00F30074">
        <w:rPr>
          <w:rFonts w:ascii="Times New Roman" w:eastAsia="Times New Roman" w:hAnsi="Times New Roman" w:cs="Times New Roman"/>
          <w:b/>
          <w:bCs/>
        </w:rPr>
        <w:t>Результаты</w:t>
      </w:r>
      <w:r w:rsidRPr="00F30074">
        <w:rPr>
          <w:rFonts w:ascii="Times New Roman" w:eastAsia="Times New Roman" w:hAnsi="Times New Roman" w:cs="Times New Roman"/>
        </w:rPr>
        <w:t> </w:t>
      </w:r>
      <w:r w:rsidRPr="00F30074">
        <w:rPr>
          <w:rFonts w:ascii="Times New Roman" w:eastAsia="Times New Roman" w:hAnsi="Times New Roman" w:cs="Times New Roman"/>
          <w:b/>
          <w:bCs/>
        </w:rPr>
        <w:t>лабораторных исследований</w:t>
      </w:r>
      <w:r w:rsidRPr="00F30074">
        <w:rPr>
          <w:rFonts w:ascii="Times New Roman" w:eastAsia="Times New Roman" w:hAnsi="Times New Roman" w:cs="Times New Roman"/>
        </w:rPr>
        <w:t>  (</w:t>
      </w:r>
      <w:r w:rsidR="000D296A">
        <w:rPr>
          <w:rFonts w:ascii="Times New Roman" w:eastAsia="Times New Roman" w:hAnsi="Times New Roman" w:cs="Times New Roman"/>
        </w:rPr>
        <w:t xml:space="preserve">срок действия - </w:t>
      </w:r>
      <w:r w:rsidRPr="00F30074">
        <w:rPr>
          <w:rFonts w:ascii="Times New Roman" w:eastAsia="Times New Roman" w:hAnsi="Times New Roman" w:cs="Times New Roman"/>
        </w:rPr>
        <w:t>10 дней).</w:t>
      </w:r>
    </w:p>
    <w:p w:rsidR="00F30074" w:rsidRPr="008457A9" w:rsidRDefault="00F30074" w:rsidP="00F300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4DFF" w:rsidRPr="008457A9" w:rsidRDefault="00374DFF" w:rsidP="00BB329C">
      <w:pPr>
        <w:pStyle w:val="3"/>
        <w:shd w:val="clear" w:color="auto" w:fill="FFFFFF"/>
        <w:spacing w:before="0" w:after="109" w:line="240" w:lineRule="auto"/>
        <w:ind w:left="360" w:right="566"/>
        <w:jc w:val="center"/>
        <w:textAlignment w:val="baseline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457A9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Перечень необходимых лабораторных исследований для плановой госпитализации взрослого населения</w:t>
      </w:r>
    </w:p>
    <w:p w:rsidR="00374DFF" w:rsidRPr="008457A9" w:rsidRDefault="00374DFF" w:rsidP="008457A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74DFF" w:rsidRPr="00F30074" w:rsidRDefault="00374DFF" w:rsidP="00F30074">
      <w:pPr>
        <w:numPr>
          <w:ilvl w:val="1"/>
          <w:numId w:val="1"/>
        </w:numPr>
        <w:pBdr>
          <w:bottom w:val="single" w:sz="4" w:space="1" w:color="auto"/>
        </w:pBdr>
        <w:shd w:val="clear" w:color="auto" w:fill="FFFFFF"/>
        <w:spacing w:after="0" w:line="360" w:lineRule="auto"/>
        <w:ind w:left="-284" w:hanging="283"/>
        <w:textAlignment w:val="baseline"/>
        <w:rPr>
          <w:rFonts w:ascii="Times New Roman" w:hAnsi="Times New Roman" w:cs="Times New Roman"/>
        </w:rPr>
      </w:pPr>
      <w:r w:rsidRPr="00F30074">
        <w:rPr>
          <w:rFonts w:ascii="Times New Roman" w:hAnsi="Times New Roman" w:cs="Times New Roman"/>
        </w:rPr>
        <w:t>Клинический анализ крови.</w:t>
      </w:r>
    </w:p>
    <w:p w:rsidR="00374DFF" w:rsidRPr="00F30074" w:rsidRDefault="00374DFF" w:rsidP="00F30074">
      <w:pPr>
        <w:numPr>
          <w:ilvl w:val="1"/>
          <w:numId w:val="1"/>
        </w:numPr>
        <w:pBdr>
          <w:bottom w:val="single" w:sz="4" w:space="1" w:color="auto"/>
        </w:pBdr>
        <w:shd w:val="clear" w:color="auto" w:fill="FFFFFF"/>
        <w:spacing w:after="0" w:line="360" w:lineRule="auto"/>
        <w:ind w:left="-284" w:hanging="283"/>
        <w:textAlignment w:val="baseline"/>
        <w:rPr>
          <w:rFonts w:ascii="Times New Roman" w:hAnsi="Times New Roman" w:cs="Times New Roman"/>
        </w:rPr>
      </w:pPr>
      <w:r w:rsidRPr="00F30074">
        <w:rPr>
          <w:rFonts w:ascii="Times New Roman" w:hAnsi="Times New Roman" w:cs="Times New Roman"/>
        </w:rPr>
        <w:t>Б</w:t>
      </w:r>
      <w:r w:rsidR="00422845" w:rsidRPr="00F30074">
        <w:rPr>
          <w:rFonts w:ascii="Times New Roman" w:hAnsi="Times New Roman" w:cs="Times New Roman"/>
        </w:rPr>
        <w:t>иохимический   анализ крови (</w:t>
      </w:r>
      <w:r w:rsidRPr="00F30074">
        <w:rPr>
          <w:rFonts w:ascii="Times New Roman" w:hAnsi="Times New Roman" w:cs="Times New Roman"/>
        </w:rPr>
        <w:t>АЛТ, АСТ, билирубин, сахар, об</w:t>
      </w:r>
      <w:r w:rsidR="00422845" w:rsidRPr="00F30074">
        <w:rPr>
          <w:rFonts w:ascii="Times New Roman" w:hAnsi="Times New Roman" w:cs="Times New Roman"/>
        </w:rPr>
        <w:t xml:space="preserve">щий белок, мочевина, </w:t>
      </w:r>
      <w:proofErr w:type="spellStart"/>
      <w:r w:rsidR="00422845" w:rsidRPr="00F30074">
        <w:rPr>
          <w:rFonts w:ascii="Times New Roman" w:hAnsi="Times New Roman" w:cs="Times New Roman"/>
        </w:rPr>
        <w:t>креатинин</w:t>
      </w:r>
      <w:proofErr w:type="spellEnd"/>
      <w:r w:rsidR="00422845" w:rsidRPr="00F30074">
        <w:rPr>
          <w:rFonts w:ascii="Times New Roman" w:hAnsi="Times New Roman" w:cs="Times New Roman"/>
        </w:rPr>
        <w:t>).</w:t>
      </w:r>
    </w:p>
    <w:p w:rsidR="00374DFF" w:rsidRPr="00F30074" w:rsidRDefault="00374DFF" w:rsidP="00F30074">
      <w:pPr>
        <w:numPr>
          <w:ilvl w:val="1"/>
          <w:numId w:val="1"/>
        </w:numPr>
        <w:pBdr>
          <w:bottom w:val="single" w:sz="4" w:space="1" w:color="auto"/>
        </w:pBdr>
        <w:shd w:val="clear" w:color="auto" w:fill="FFFFFF"/>
        <w:spacing w:after="0" w:line="360" w:lineRule="auto"/>
        <w:ind w:left="-284" w:hanging="283"/>
        <w:textAlignment w:val="baseline"/>
        <w:rPr>
          <w:rFonts w:ascii="Times New Roman" w:hAnsi="Times New Roman" w:cs="Times New Roman"/>
        </w:rPr>
      </w:pPr>
      <w:r w:rsidRPr="00F30074">
        <w:rPr>
          <w:rFonts w:ascii="Times New Roman" w:hAnsi="Times New Roman" w:cs="Times New Roman"/>
        </w:rPr>
        <w:t>Общий анализ мочи.</w:t>
      </w:r>
    </w:p>
    <w:p w:rsidR="00374DFF" w:rsidRPr="00F30074" w:rsidRDefault="00374DFF" w:rsidP="00F30074">
      <w:pPr>
        <w:numPr>
          <w:ilvl w:val="1"/>
          <w:numId w:val="1"/>
        </w:numPr>
        <w:pBdr>
          <w:bottom w:val="single" w:sz="4" w:space="1" w:color="auto"/>
        </w:pBdr>
        <w:shd w:val="clear" w:color="auto" w:fill="FFFFFF"/>
        <w:spacing w:after="0" w:line="360" w:lineRule="auto"/>
        <w:ind w:left="-284" w:hanging="283"/>
        <w:textAlignment w:val="baseline"/>
        <w:rPr>
          <w:rFonts w:ascii="Times New Roman" w:hAnsi="Times New Roman" w:cs="Times New Roman"/>
        </w:rPr>
      </w:pPr>
      <w:proofErr w:type="spellStart"/>
      <w:r w:rsidRPr="00F30074">
        <w:rPr>
          <w:rFonts w:ascii="Times New Roman" w:hAnsi="Times New Roman" w:cs="Times New Roman"/>
        </w:rPr>
        <w:t>Микрореакция</w:t>
      </w:r>
      <w:proofErr w:type="spellEnd"/>
      <w:r w:rsidRPr="00F30074">
        <w:rPr>
          <w:rFonts w:ascii="Times New Roman" w:hAnsi="Times New Roman" w:cs="Times New Roman"/>
        </w:rPr>
        <w:t xml:space="preserve"> на сифилис + ИФА и суммарные АТ</w:t>
      </w:r>
      <w:r w:rsidR="00422845" w:rsidRPr="00F30074">
        <w:rPr>
          <w:rFonts w:ascii="Times New Roman" w:hAnsi="Times New Roman" w:cs="Times New Roman"/>
        </w:rPr>
        <w:t xml:space="preserve"> </w:t>
      </w:r>
      <w:r w:rsidR="00422845" w:rsidRPr="00F30074">
        <w:rPr>
          <w:rFonts w:ascii="Times New Roman" w:eastAsia="Times New Roman" w:hAnsi="Times New Roman" w:cs="Times New Roman"/>
        </w:rPr>
        <w:t>(</w:t>
      </w:r>
      <w:r w:rsidR="000D296A">
        <w:rPr>
          <w:rFonts w:ascii="Times New Roman" w:eastAsia="Times New Roman" w:hAnsi="Times New Roman" w:cs="Times New Roman"/>
        </w:rPr>
        <w:t xml:space="preserve">срок действия - </w:t>
      </w:r>
      <w:r w:rsidR="00422845" w:rsidRPr="00F30074">
        <w:rPr>
          <w:rFonts w:ascii="Times New Roman" w:eastAsia="Times New Roman" w:hAnsi="Times New Roman" w:cs="Times New Roman"/>
        </w:rPr>
        <w:t>10 дней)</w:t>
      </w:r>
      <w:r w:rsidRPr="00F30074">
        <w:rPr>
          <w:rFonts w:ascii="Times New Roman" w:hAnsi="Times New Roman" w:cs="Times New Roman"/>
        </w:rPr>
        <w:t>.</w:t>
      </w:r>
    </w:p>
    <w:p w:rsidR="00374DFF" w:rsidRPr="00F30074" w:rsidRDefault="00374DFF" w:rsidP="00F30074">
      <w:pPr>
        <w:numPr>
          <w:ilvl w:val="1"/>
          <w:numId w:val="1"/>
        </w:numPr>
        <w:pBdr>
          <w:bottom w:val="single" w:sz="4" w:space="1" w:color="auto"/>
        </w:pBdr>
        <w:shd w:val="clear" w:color="auto" w:fill="FFFFFF"/>
        <w:spacing w:after="0" w:line="360" w:lineRule="auto"/>
        <w:ind w:left="-284" w:hanging="283"/>
        <w:textAlignment w:val="baseline"/>
        <w:rPr>
          <w:rFonts w:ascii="Times New Roman" w:hAnsi="Times New Roman" w:cs="Times New Roman"/>
        </w:rPr>
      </w:pPr>
      <w:r w:rsidRPr="00F30074">
        <w:rPr>
          <w:rFonts w:ascii="Times New Roman" w:hAnsi="Times New Roman" w:cs="Times New Roman"/>
        </w:rPr>
        <w:t xml:space="preserve">Электрокардиография (ЭКГ) — пациентам старше 45 лет, а также пациентам с сопутствующей </w:t>
      </w:r>
      <w:proofErr w:type="spellStart"/>
      <w:proofErr w:type="gramStart"/>
      <w:r w:rsidRPr="00F30074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F30074">
        <w:rPr>
          <w:rFonts w:ascii="Times New Roman" w:hAnsi="Times New Roman" w:cs="Times New Roman"/>
        </w:rPr>
        <w:t xml:space="preserve"> патологией.</w:t>
      </w:r>
    </w:p>
    <w:p w:rsidR="00374DFF" w:rsidRPr="00F30074" w:rsidRDefault="00374DFF" w:rsidP="00F30074">
      <w:pPr>
        <w:numPr>
          <w:ilvl w:val="1"/>
          <w:numId w:val="1"/>
        </w:numPr>
        <w:pBdr>
          <w:bottom w:val="single" w:sz="4" w:space="1" w:color="auto"/>
        </w:pBdr>
        <w:shd w:val="clear" w:color="auto" w:fill="FFFFFF"/>
        <w:spacing w:after="0" w:line="360" w:lineRule="auto"/>
        <w:ind w:left="-284" w:hanging="283"/>
        <w:textAlignment w:val="baseline"/>
        <w:rPr>
          <w:rFonts w:ascii="Times New Roman" w:hAnsi="Times New Roman" w:cs="Times New Roman"/>
        </w:rPr>
      </w:pPr>
      <w:r w:rsidRPr="00F30074">
        <w:rPr>
          <w:rStyle w:val="a4"/>
          <w:rFonts w:ascii="Times New Roman" w:hAnsi="Times New Roman" w:cs="Times New Roman"/>
        </w:rPr>
        <w:t>Заключение смежных специалистов</w:t>
      </w:r>
      <w:r w:rsidRPr="00F30074">
        <w:rPr>
          <w:rFonts w:ascii="Times New Roman" w:hAnsi="Times New Roman" w:cs="Times New Roman"/>
        </w:rPr>
        <w:t> (при наличии сопутствующей патологии). В заключении должен быть выставлен диагноз, исключена острая патология, назначено лечение. Необходимо предъявить выписки из различных стационаров, заключения врачей</w:t>
      </w:r>
      <w:r w:rsidR="00422845" w:rsidRPr="00F30074">
        <w:rPr>
          <w:rFonts w:ascii="Times New Roman" w:hAnsi="Times New Roman" w:cs="Times New Roman"/>
        </w:rPr>
        <w:t xml:space="preserve"> </w:t>
      </w:r>
      <w:r w:rsidRPr="00F30074">
        <w:rPr>
          <w:rFonts w:ascii="Times New Roman" w:hAnsi="Times New Roman" w:cs="Times New Roman"/>
        </w:rPr>
        <w:t>- специалистов и др.</w:t>
      </w:r>
    </w:p>
    <w:p w:rsidR="00374DFF" w:rsidRPr="00F30074" w:rsidRDefault="00374DFF" w:rsidP="00F30074">
      <w:pPr>
        <w:numPr>
          <w:ilvl w:val="1"/>
          <w:numId w:val="1"/>
        </w:numPr>
        <w:pBdr>
          <w:bottom w:val="single" w:sz="4" w:space="1" w:color="auto"/>
        </w:pBdr>
        <w:shd w:val="clear" w:color="auto" w:fill="FFFFFF"/>
        <w:spacing w:after="0" w:line="360" w:lineRule="auto"/>
        <w:ind w:left="-284" w:hanging="283"/>
        <w:textAlignment w:val="baseline"/>
        <w:rPr>
          <w:rFonts w:ascii="Times New Roman" w:hAnsi="Times New Roman" w:cs="Times New Roman"/>
        </w:rPr>
      </w:pPr>
      <w:r w:rsidRPr="00F30074">
        <w:rPr>
          <w:rStyle w:val="a4"/>
          <w:rFonts w:ascii="Times New Roman" w:hAnsi="Times New Roman" w:cs="Times New Roman"/>
        </w:rPr>
        <w:t>Лабораторное обследование методом ПЦР на</w:t>
      </w:r>
      <w:r w:rsidRPr="00F30074">
        <w:rPr>
          <w:rFonts w:ascii="Times New Roman" w:hAnsi="Times New Roman" w:cs="Times New Roman"/>
        </w:rPr>
        <w:t> </w:t>
      </w:r>
      <w:r w:rsidRPr="00F30074">
        <w:rPr>
          <w:rStyle w:val="a4"/>
          <w:rFonts w:ascii="Times New Roman" w:hAnsi="Times New Roman" w:cs="Times New Roman"/>
        </w:rPr>
        <w:t>SARS-COV-2 </w:t>
      </w:r>
      <w:r w:rsidR="00422845" w:rsidRPr="00F30074">
        <w:rPr>
          <w:rFonts w:ascii="Times New Roman" w:hAnsi="Times New Roman" w:cs="Times New Roman"/>
        </w:rPr>
        <w:t>(</w:t>
      </w:r>
      <w:r w:rsidR="000D296A">
        <w:rPr>
          <w:rFonts w:ascii="Times New Roman" w:hAnsi="Times New Roman" w:cs="Times New Roman"/>
        </w:rPr>
        <w:t xml:space="preserve">срок действия - </w:t>
      </w:r>
      <w:r w:rsidRPr="00F30074">
        <w:rPr>
          <w:rFonts w:ascii="Times New Roman" w:hAnsi="Times New Roman" w:cs="Times New Roman"/>
        </w:rPr>
        <w:t>48 часов с момента забора биологического материала</w:t>
      </w:r>
      <w:r w:rsidR="00422845" w:rsidRPr="00F30074">
        <w:rPr>
          <w:rFonts w:ascii="Times New Roman" w:hAnsi="Times New Roman" w:cs="Times New Roman"/>
        </w:rPr>
        <w:t>).</w:t>
      </w:r>
    </w:p>
    <w:p w:rsidR="00F30074" w:rsidRDefault="00374DFF" w:rsidP="00F30074">
      <w:pPr>
        <w:numPr>
          <w:ilvl w:val="1"/>
          <w:numId w:val="1"/>
        </w:numPr>
        <w:pBdr>
          <w:bottom w:val="single" w:sz="4" w:space="1" w:color="auto"/>
        </w:pBdr>
        <w:shd w:val="clear" w:color="auto" w:fill="FFFFFF"/>
        <w:spacing w:after="0" w:line="360" w:lineRule="auto"/>
        <w:ind w:left="-284" w:hanging="283"/>
        <w:textAlignment w:val="baseline"/>
        <w:rPr>
          <w:rFonts w:ascii="Times New Roman" w:hAnsi="Times New Roman" w:cs="Times New Roman"/>
        </w:rPr>
      </w:pPr>
      <w:r w:rsidRPr="00F30074">
        <w:rPr>
          <w:rStyle w:val="a4"/>
          <w:rFonts w:ascii="Times New Roman" w:hAnsi="Times New Roman" w:cs="Times New Roman"/>
        </w:rPr>
        <w:t>Беременные женщины</w:t>
      </w:r>
      <w:r w:rsidRPr="00F30074">
        <w:rPr>
          <w:rFonts w:ascii="Times New Roman" w:hAnsi="Times New Roman" w:cs="Times New Roman"/>
        </w:rPr>
        <w:t> должны иметь на руках обменную </w:t>
      </w:r>
      <w:r w:rsidRPr="00F30074">
        <w:rPr>
          <w:rStyle w:val="a4"/>
          <w:rFonts w:ascii="Times New Roman" w:hAnsi="Times New Roman" w:cs="Times New Roman"/>
        </w:rPr>
        <w:t>«Карту беременной».</w:t>
      </w:r>
    </w:p>
    <w:p w:rsidR="008457A9" w:rsidRPr="00F30074" w:rsidRDefault="008457A9" w:rsidP="008457A9">
      <w:pPr>
        <w:pBdr>
          <w:bottom w:val="single" w:sz="4" w:space="1" w:color="auto"/>
        </w:pBdr>
        <w:shd w:val="clear" w:color="auto" w:fill="FFFFFF"/>
        <w:spacing w:after="0" w:line="360" w:lineRule="auto"/>
        <w:ind w:left="-567"/>
        <w:textAlignment w:val="baseline"/>
        <w:rPr>
          <w:rFonts w:ascii="Times New Roman" w:hAnsi="Times New Roman" w:cs="Times New Roman"/>
        </w:rPr>
      </w:pPr>
    </w:p>
    <w:p w:rsidR="008457A9" w:rsidRDefault="008457A9" w:rsidP="008457A9">
      <w:pPr>
        <w:tabs>
          <w:tab w:val="left" w:pos="4395"/>
          <w:tab w:val="left" w:pos="5387"/>
          <w:tab w:val="right" w:pos="9072"/>
        </w:tabs>
        <w:spacing w:after="0"/>
        <w:rPr>
          <w:rFonts w:ascii="Times New Roman" w:hAnsi="Times New Roman" w:cs="Times New Roman"/>
        </w:rPr>
      </w:pPr>
    </w:p>
    <w:p w:rsidR="00F30074" w:rsidRPr="00F30074" w:rsidRDefault="00F30074" w:rsidP="00BB329C">
      <w:pPr>
        <w:tabs>
          <w:tab w:val="left" w:pos="4395"/>
          <w:tab w:val="left" w:pos="5387"/>
          <w:tab w:val="right" w:pos="9072"/>
        </w:tabs>
        <w:spacing w:after="0"/>
        <w:ind w:left="-567"/>
        <w:jc w:val="right"/>
        <w:rPr>
          <w:color w:val="215868" w:themeColor="accent5" w:themeShade="80"/>
        </w:rPr>
      </w:pPr>
      <w:r w:rsidRPr="00F30074">
        <w:rPr>
          <w:rFonts w:ascii="Times New Roman" w:hAnsi="Times New Roman" w:cs="Times New Roman"/>
          <w:b/>
          <w:color w:val="215868" w:themeColor="accent5" w:themeShade="80"/>
        </w:rPr>
        <w:t>Приёмное отделение</w:t>
      </w:r>
      <w:r w:rsidRPr="00F30074">
        <w:rPr>
          <w:color w:val="215868" w:themeColor="accent5" w:themeShade="80"/>
        </w:rPr>
        <w:t xml:space="preserve">                                                                </w:t>
      </w:r>
    </w:p>
    <w:p w:rsidR="00F30074" w:rsidRPr="008457A9" w:rsidRDefault="00F30074" w:rsidP="00BB329C">
      <w:pPr>
        <w:tabs>
          <w:tab w:val="left" w:pos="4395"/>
          <w:tab w:val="left" w:pos="5387"/>
          <w:tab w:val="right" w:pos="9072"/>
        </w:tabs>
        <w:spacing w:after="0"/>
        <w:ind w:left="-567"/>
        <w:jc w:val="right"/>
        <w:rPr>
          <w:color w:val="215868" w:themeColor="accent5" w:themeShade="80"/>
        </w:rPr>
      </w:pPr>
      <w:r w:rsidRPr="00F30074">
        <w:rPr>
          <w:color w:val="215868" w:themeColor="accent5" w:themeShade="80"/>
        </w:rPr>
        <w:t xml:space="preserve"> </w:t>
      </w:r>
      <w:r w:rsidRPr="008457A9">
        <w:rPr>
          <w:rFonts w:ascii="Times New Roman" w:hAnsi="Times New Roman" w:cs="Times New Roman"/>
          <w:b/>
          <w:color w:val="215868" w:themeColor="accent5" w:themeShade="80"/>
        </w:rPr>
        <w:t xml:space="preserve">СПб ГБУЗ «Городской кожно-венерологический диспансер»    </w:t>
      </w:r>
    </w:p>
    <w:p w:rsidR="00F30074" w:rsidRDefault="00F30074" w:rsidP="00BB329C">
      <w:pPr>
        <w:tabs>
          <w:tab w:val="left" w:pos="4395"/>
          <w:tab w:val="left" w:pos="5387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0074" w:rsidRPr="00F30074" w:rsidRDefault="00F30074" w:rsidP="00BB329C">
      <w:pPr>
        <w:tabs>
          <w:tab w:val="left" w:pos="4395"/>
          <w:tab w:val="left" w:pos="5387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b/>
          <w:bCs/>
        </w:rPr>
      </w:pPr>
      <w:r w:rsidRPr="00F30074">
        <w:rPr>
          <w:rFonts w:ascii="Times New Roman" w:hAnsi="Times New Roman" w:cs="Times New Roman"/>
          <w:b/>
          <w:bCs/>
        </w:rPr>
        <w:t xml:space="preserve">Адрес:  </w:t>
      </w:r>
      <w:r>
        <w:rPr>
          <w:rFonts w:ascii="Times New Roman" w:hAnsi="Times New Roman" w:cs="Times New Roman"/>
        </w:rPr>
        <w:t xml:space="preserve">г. Санкт-Петербург, </w:t>
      </w:r>
      <w:proofErr w:type="spellStart"/>
      <w:r>
        <w:rPr>
          <w:rFonts w:ascii="Times New Roman" w:hAnsi="Times New Roman" w:cs="Times New Roman"/>
        </w:rPr>
        <w:t>наб</w:t>
      </w:r>
      <w:proofErr w:type="spellEnd"/>
      <w:r>
        <w:rPr>
          <w:rFonts w:ascii="Times New Roman" w:hAnsi="Times New Roman" w:cs="Times New Roman"/>
        </w:rPr>
        <w:t>.</w:t>
      </w:r>
      <w:r w:rsidRPr="00F30074">
        <w:rPr>
          <w:rFonts w:ascii="Times New Roman" w:hAnsi="Times New Roman" w:cs="Times New Roman"/>
        </w:rPr>
        <w:t xml:space="preserve"> реки </w:t>
      </w:r>
      <w:proofErr w:type="spellStart"/>
      <w:r w:rsidRPr="00F30074">
        <w:rPr>
          <w:rFonts w:ascii="Times New Roman" w:hAnsi="Times New Roman" w:cs="Times New Roman"/>
        </w:rPr>
        <w:t>Волковки</w:t>
      </w:r>
      <w:proofErr w:type="spellEnd"/>
      <w:r w:rsidRPr="00F30074">
        <w:rPr>
          <w:rFonts w:ascii="Times New Roman" w:hAnsi="Times New Roman" w:cs="Times New Roman"/>
        </w:rPr>
        <w:t>, д. 3, литер</w:t>
      </w:r>
      <w:proofErr w:type="gramStart"/>
      <w:r w:rsidRPr="00F30074">
        <w:rPr>
          <w:rFonts w:ascii="Times New Roman" w:hAnsi="Times New Roman" w:cs="Times New Roman"/>
        </w:rPr>
        <w:t xml:space="preserve"> А</w:t>
      </w:r>
      <w:proofErr w:type="gramEnd"/>
      <w:r w:rsidRPr="00F30074">
        <w:rPr>
          <w:rFonts w:ascii="Times New Roman" w:hAnsi="Times New Roman" w:cs="Times New Roman"/>
        </w:rPr>
        <w:t xml:space="preserve"> </w:t>
      </w:r>
      <w:r w:rsidRPr="00F30074">
        <w:rPr>
          <w:rFonts w:ascii="Times New Roman" w:hAnsi="Times New Roman" w:cs="Times New Roman"/>
          <w:bCs/>
        </w:rPr>
        <w:t>(1 этаж)</w:t>
      </w:r>
    </w:p>
    <w:p w:rsidR="00F30074" w:rsidRPr="00F30074" w:rsidRDefault="00F30074" w:rsidP="00BB329C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right"/>
        <w:textAlignment w:val="baseline"/>
        <w:rPr>
          <w:sz w:val="22"/>
          <w:szCs w:val="22"/>
        </w:rPr>
      </w:pPr>
      <w:r w:rsidRPr="00F30074">
        <w:rPr>
          <w:rStyle w:val="a4"/>
          <w:sz w:val="22"/>
          <w:szCs w:val="22"/>
        </w:rPr>
        <w:t>Режим работы: </w:t>
      </w:r>
      <w:r w:rsidRPr="00F30074">
        <w:rPr>
          <w:sz w:val="22"/>
          <w:szCs w:val="22"/>
        </w:rPr>
        <w:t>с понедельника по пятницу с 08.00 до 15.00</w:t>
      </w:r>
    </w:p>
    <w:p w:rsidR="00F30074" w:rsidRPr="00F30074" w:rsidRDefault="00F30074" w:rsidP="00BB329C">
      <w:pPr>
        <w:pStyle w:val="a3"/>
        <w:shd w:val="clear" w:color="auto" w:fill="FFFFFF"/>
        <w:spacing w:before="0" w:beforeAutospacing="0" w:after="0" w:afterAutospacing="0" w:line="276" w:lineRule="auto"/>
        <w:ind w:hanging="567"/>
        <w:jc w:val="right"/>
        <w:textAlignment w:val="baseline"/>
        <w:rPr>
          <w:sz w:val="22"/>
          <w:szCs w:val="22"/>
        </w:rPr>
      </w:pPr>
      <w:r w:rsidRPr="00F30074">
        <w:rPr>
          <w:rStyle w:val="a4"/>
          <w:sz w:val="22"/>
          <w:szCs w:val="22"/>
        </w:rPr>
        <w:t>Телефон: </w:t>
      </w:r>
      <w:r w:rsidRPr="008457A9">
        <w:rPr>
          <w:rStyle w:val="a4"/>
          <w:b w:val="0"/>
          <w:sz w:val="22"/>
          <w:szCs w:val="22"/>
        </w:rPr>
        <w:t>8 (812) 246-38-43</w:t>
      </w:r>
      <w:r w:rsidRPr="00F30074">
        <w:rPr>
          <w:rStyle w:val="a4"/>
          <w:sz w:val="22"/>
          <w:szCs w:val="22"/>
        </w:rPr>
        <w:t> </w:t>
      </w:r>
    </w:p>
    <w:sectPr w:rsidR="00F30074" w:rsidRPr="00F30074" w:rsidSect="0079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0ED"/>
    <w:multiLevelType w:val="multilevel"/>
    <w:tmpl w:val="BCA6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C14A8E"/>
    <w:multiLevelType w:val="multilevel"/>
    <w:tmpl w:val="FAE0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4FB4"/>
    <w:rsid w:val="000D296A"/>
    <w:rsid w:val="000D7EA0"/>
    <w:rsid w:val="002E205E"/>
    <w:rsid w:val="00374DFF"/>
    <w:rsid w:val="00422845"/>
    <w:rsid w:val="00761526"/>
    <w:rsid w:val="007975ED"/>
    <w:rsid w:val="007F0990"/>
    <w:rsid w:val="007F4FB4"/>
    <w:rsid w:val="008457A9"/>
    <w:rsid w:val="00BB329C"/>
    <w:rsid w:val="00D461FA"/>
    <w:rsid w:val="00F3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D"/>
  </w:style>
  <w:style w:type="paragraph" w:styleId="1">
    <w:name w:val="heading 1"/>
    <w:basedOn w:val="a"/>
    <w:link w:val="10"/>
    <w:uiPriority w:val="9"/>
    <w:qFormat/>
    <w:rsid w:val="007F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4FB4"/>
    <w:rPr>
      <w:b/>
      <w:bCs/>
    </w:rPr>
  </w:style>
  <w:style w:type="character" w:styleId="a5">
    <w:name w:val="Hyperlink"/>
    <w:basedOn w:val="a0"/>
    <w:uiPriority w:val="99"/>
    <w:semiHidden/>
    <w:unhideWhenUsed/>
    <w:rsid w:val="007F4F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4F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74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6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GorKVD</dc:creator>
  <cp:keywords/>
  <dc:description/>
  <cp:lastModifiedBy>GorKVD</cp:lastModifiedBy>
  <cp:revision>11</cp:revision>
  <cp:lastPrinted>2022-01-14T09:48:00Z</cp:lastPrinted>
  <dcterms:created xsi:type="dcterms:W3CDTF">2022-01-14T09:02:00Z</dcterms:created>
  <dcterms:modified xsi:type="dcterms:W3CDTF">2022-01-14T10:20:00Z</dcterms:modified>
</cp:coreProperties>
</file>